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42" w:rsidRPr="00AE197C" w:rsidRDefault="00A36E36">
      <w:pPr>
        <w:rPr>
          <w:b/>
          <w:sz w:val="32"/>
          <w:szCs w:val="32"/>
        </w:rPr>
      </w:pPr>
      <w:r w:rsidRPr="00AE197C">
        <w:rPr>
          <w:b/>
          <w:sz w:val="32"/>
          <w:szCs w:val="32"/>
        </w:rPr>
        <w:t>FWA Heads-Up Championship</w:t>
      </w:r>
      <w:r w:rsidR="0013256B">
        <w:rPr>
          <w:noProof/>
        </w:rPr>
        <w:drawing>
          <wp:anchor distT="0" distB="0" distL="114300" distR="114300" simplePos="0" relativeHeight="251659264" behindDoc="1" locked="0" layoutInCell="1" allowOverlap="1" wp14:anchorId="5ADA1B17" wp14:editId="7C4E30EC">
            <wp:simplePos x="914400" y="1323975"/>
            <wp:positionH relativeFrom="margin">
              <wp:align>right</wp:align>
            </wp:positionH>
            <wp:positionV relativeFrom="margin">
              <wp:align>top</wp:align>
            </wp:positionV>
            <wp:extent cx="1645920" cy="504825"/>
            <wp:effectExtent l="0" t="0" r="0" b="9525"/>
            <wp:wrapSquare wrapText="bothSides"/>
            <wp:docPr id="1" name="Picture 1" descr="http://en.wikifur.com/w/images/2/2f/Furry_Weekend_Atla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.wikifur.com/w/images/2/2f/Furry_Weekend_Atlan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E36" w:rsidRDefault="00A36E36">
      <w:bookmarkStart w:id="0" w:name="_GoBack"/>
      <w:bookmarkEnd w:id="0"/>
    </w:p>
    <w:p w:rsidR="00A36E36" w:rsidRPr="00AE197C" w:rsidRDefault="00A36E36">
      <w:pPr>
        <w:rPr>
          <w:sz w:val="28"/>
          <w:szCs w:val="28"/>
        </w:rPr>
      </w:pPr>
      <w:r w:rsidRPr="00AE197C">
        <w:rPr>
          <w:sz w:val="28"/>
          <w:szCs w:val="28"/>
        </w:rPr>
        <w:t>$25 buy in</w:t>
      </w:r>
    </w:p>
    <w:p w:rsidR="00A36E36" w:rsidRPr="00AE197C" w:rsidRDefault="00FA4948">
      <w:pPr>
        <w:rPr>
          <w:sz w:val="28"/>
          <w:szCs w:val="28"/>
        </w:rPr>
      </w:pPr>
      <w:r w:rsidRPr="00AE197C">
        <w:rPr>
          <w:sz w:val="28"/>
          <w:szCs w:val="28"/>
        </w:rPr>
        <w:t>Double/Single elimination hybrid</w:t>
      </w:r>
      <w:r w:rsidR="00A36E36" w:rsidRPr="00AE197C">
        <w:rPr>
          <w:sz w:val="28"/>
          <w:szCs w:val="28"/>
        </w:rPr>
        <w:t xml:space="preserve"> tournament, 32 player maximum</w:t>
      </w:r>
    </w:p>
    <w:p w:rsidR="00AE197C" w:rsidRDefault="00AE197C"/>
    <w:p w:rsidR="00A36E36" w:rsidRDefault="00AE197C">
      <w:r>
        <w:t>The tournament will consist of 4 eight-man double elimination brackets.  The winner of each bracket will meet in the “Final Four” for single elimination action.</w:t>
      </w:r>
    </w:p>
    <w:p w:rsidR="00134F17" w:rsidRDefault="00134F17">
      <w:r>
        <w:t>Players will draw a single card from a special 32 card deck.  This card will determine the bracket they are placed in, and the position in that bracket.</w:t>
      </w:r>
    </w:p>
    <w:p w:rsidR="00115E20" w:rsidRDefault="00115E20" w:rsidP="00115E20">
      <w:pPr>
        <w:spacing w:line="240" w:lineRule="auto"/>
      </w:pPr>
      <w:r>
        <w:t>Standard Texas Hold-</w:t>
      </w:r>
      <w:proofErr w:type="spellStart"/>
      <w:r>
        <w:t>Em</w:t>
      </w:r>
      <w:proofErr w:type="spellEnd"/>
      <w:r>
        <w:t xml:space="preserve"> Rules will apply, however keep in mind this rule:</w:t>
      </w:r>
    </w:p>
    <w:p w:rsidR="00115E20" w:rsidRPr="00BC4AF9" w:rsidRDefault="00115E20" w:rsidP="00115E20">
      <w:pPr>
        <w:spacing w:line="240" w:lineRule="auto"/>
      </w:pPr>
      <w:r w:rsidRPr="00115E20">
        <w:rPr>
          <w:rFonts w:cstheme="minorHAnsi"/>
          <w:color w:val="000000"/>
          <w:shd w:val="clear" w:color="auto" w:fill="FFFFFF"/>
        </w:rPr>
        <w:t xml:space="preserve">In heads-up play, </w:t>
      </w:r>
      <w:r w:rsidRPr="00BC4AF9">
        <w:rPr>
          <w:rFonts w:cstheme="minorHAnsi"/>
          <w:b/>
          <w:color w:val="000000"/>
          <w:shd w:val="clear" w:color="auto" w:fill="FFFFFF"/>
        </w:rPr>
        <w:t xml:space="preserve">the </w:t>
      </w:r>
      <w:r w:rsidRPr="00BC4AF9">
        <w:rPr>
          <w:rFonts w:cstheme="minorHAnsi"/>
          <w:b/>
          <w:color w:val="000000"/>
          <w:u w:val="single"/>
          <w:shd w:val="clear" w:color="auto" w:fill="FFFFFF"/>
        </w:rPr>
        <w:t>dealer is the small blind</w:t>
      </w:r>
      <w:r w:rsidRPr="00BC4AF9">
        <w:rPr>
          <w:rFonts w:cstheme="minorHAnsi"/>
          <w:b/>
          <w:color w:val="000000"/>
          <w:shd w:val="clear" w:color="auto" w:fill="FFFFFF"/>
        </w:rPr>
        <w:t xml:space="preserve"> and acts first before the flop and last after the flop. </w:t>
      </w:r>
      <w:r w:rsidRPr="00BC4AF9">
        <w:rPr>
          <w:rFonts w:cstheme="minorHAnsi"/>
          <w:color w:val="000000"/>
          <w:shd w:val="clear" w:color="auto" w:fill="FFFFFF"/>
        </w:rPr>
        <w:t>The first card is dealt to the non-dealer (the big blind).</w:t>
      </w:r>
    </w:p>
    <w:p w:rsidR="00AE197C" w:rsidRDefault="00AE197C"/>
    <w:p w:rsidR="00A36E36" w:rsidRDefault="00A36E36">
      <w:r>
        <w:t xml:space="preserve">Players start each round with 500 chips, </w:t>
      </w:r>
      <w:r w:rsidR="00115E20">
        <w:t>chips will not carry over from round to round.</w:t>
      </w:r>
    </w:p>
    <w:p w:rsidR="00A36E36" w:rsidRDefault="00A36E36">
      <w:r>
        <w:t>0-</w:t>
      </w:r>
      <w:r w:rsidR="00115E20">
        <w:t>6</w:t>
      </w:r>
      <w:r>
        <w:t xml:space="preserve"> min  blinds 5/10</w:t>
      </w:r>
    </w:p>
    <w:p w:rsidR="00A36E36" w:rsidRDefault="00115E20">
      <w:r>
        <w:t xml:space="preserve">6-12 </w:t>
      </w:r>
      <w:r w:rsidR="00A36E36">
        <w:t>min blinds 10/20</w:t>
      </w:r>
    </w:p>
    <w:p w:rsidR="00A36E36" w:rsidRDefault="00115E20">
      <w:r>
        <w:t>12-18</w:t>
      </w:r>
      <w:r w:rsidR="00A36E36">
        <w:t xml:space="preserve"> </w:t>
      </w:r>
      <w:r w:rsidR="00BC4AF9">
        <w:t xml:space="preserve">min </w:t>
      </w:r>
      <w:r w:rsidR="00A36E36">
        <w:t>blinds 20/40</w:t>
      </w:r>
    </w:p>
    <w:p w:rsidR="00A36E36" w:rsidRDefault="00115E20">
      <w:r>
        <w:t>18-24</w:t>
      </w:r>
      <w:r w:rsidR="00A36E36">
        <w:t xml:space="preserve"> </w:t>
      </w:r>
      <w:r w:rsidR="00BC4AF9">
        <w:t xml:space="preserve">min </w:t>
      </w:r>
      <w:r w:rsidR="00A36E36">
        <w:t>blinds 25/50</w:t>
      </w:r>
    </w:p>
    <w:p w:rsidR="00A36E36" w:rsidRDefault="00115E20">
      <w:r>
        <w:t>24-30</w:t>
      </w:r>
      <w:r w:rsidR="00A36E36">
        <w:t xml:space="preserve"> </w:t>
      </w:r>
      <w:r w:rsidR="00BC4AF9">
        <w:t xml:space="preserve">min </w:t>
      </w:r>
      <w:r w:rsidR="00A36E36">
        <w:t>blinds 50/100</w:t>
      </w:r>
    </w:p>
    <w:p w:rsidR="00A36E36" w:rsidRDefault="00115E20">
      <w:r>
        <w:t>30</w:t>
      </w:r>
      <w:r w:rsidR="00A36E36">
        <w:t xml:space="preserve">+ </w:t>
      </w:r>
      <w:r w:rsidR="00BC4AF9">
        <w:t>min</w:t>
      </w:r>
      <w:r w:rsidR="00A36E36">
        <w:t xml:space="preserve"> blinds 100/200</w:t>
      </w:r>
    </w:p>
    <w:p w:rsidR="00115E20" w:rsidRDefault="00115E20"/>
    <w:p w:rsidR="00115E20" w:rsidRPr="00AE197C" w:rsidRDefault="00AE197C">
      <w:pPr>
        <w:rPr>
          <w:b/>
        </w:rPr>
      </w:pPr>
      <w:r w:rsidRPr="00AE197C">
        <w:rPr>
          <w:b/>
        </w:rPr>
        <w:t>Prizes:</w:t>
      </w:r>
    </w:p>
    <w:p w:rsidR="00AE197C" w:rsidRDefault="00AE197C">
      <w:r>
        <w:t>1</w:t>
      </w:r>
      <w:r w:rsidRPr="00AE197C">
        <w:rPr>
          <w:vertAlign w:val="superscript"/>
        </w:rPr>
        <w:t>st</w:t>
      </w:r>
      <w:r>
        <w:t xml:space="preserve"> place – FWA Poker Chip Set</w:t>
      </w:r>
      <w:r w:rsidR="0013256B">
        <w:tab/>
      </w:r>
      <w:r w:rsidR="0013256B">
        <w:tab/>
      </w:r>
      <w:r w:rsidR="0013256B">
        <w:tab/>
      </w:r>
      <w:r w:rsidR="0013256B">
        <w:tab/>
      </w:r>
      <w:r w:rsidR="0013256B">
        <w:tab/>
        <w:t>5</w:t>
      </w:r>
      <w:r w:rsidR="0013256B" w:rsidRPr="0013256B">
        <w:rPr>
          <w:vertAlign w:val="superscript"/>
        </w:rPr>
        <w:t>th</w:t>
      </w:r>
      <w:r w:rsidR="0013256B">
        <w:t xml:space="preserve"> place- Hoodie</w:t>
      </w:r>
    </w:p>
    <w:p w:rsidR="00AE197C" w:rsidRDefault="00AE197C">
      <w:r>
        <w:t>2</w:t>
      </w:r>
      <w:r w:rsidRPr="00AE197C">
        <w:rPr>
          <w:vertAlign w:val="superscript"/>
        </w:rPr>
        <w:t>nd</w:t>
      </w:r>
      <w:r>
        <w:t xml:space="preserve"> place</w:t>
      </w:r>
      <w:r w:rsidR="0013256B">
        <w:t xml:space="preserve"> – God Level Membership for next year’s FWA</w:t>
      </w:r>
      <w:r w:rsidR="0013256B">
        <w:tab/>
      </w:r>
      <w:r w:rsidR="0013256B">
        <w:tab/>
        <w:t>6</w:t>
      </w:r>
      <w:r w:rsidR="0013256B" w:rsidRPr="0013256B">
        <w:rPr>
          <w:vertAlign w:val="superscript"/>
        </w:rPr>
        <w:t>th</w:t>
      </w:r>
      <w:r w:rsidR="0013256B">
        <w:t xml:space="preserve"> place- Hoodie</w:t>
      </w:r>
    </w:p>
    <w:p w:rsidR="00AE197C" w:rsidRDefault="00AE197C">
      <w:r>
        <w:t>3</w:t>
      </w:r>
      <w:r w:rsidRPr="00AE197C">
        <w:rPr>
          <w:vertAlign w:val="superscript"/>
        </w:rPr>
        <w:t>rd</w:t>
      </w:r>
      <w:r w:rsidR="0013256B">
        <w:t xml:space="preserve"> place – Sponsor Membership for next year’s FWA</w:t>
      </w:r>
      <w:r w:rsidR="0013256B">
        <w:tab/>
      </w:r>
      <w:r w:rsidR="0013256B">
        <w:tab/>
        <w:t>7</w:t>
      </w:r>
      <w:r w:rsidR="0013256B" w:rsidRPr="0013256B">
        <w:rPr>
          <w:vertAlign w:val="superscript"/>
        </w:rPr>
        <w:t>th</w:t>
      </w:r>
      <w:r w:rsidR="0013256B">
        <w:t xml:space="preserve"> place- T-Shirt</w:t>
      </w:r>
    </w:p>
    <w:p w:rsidR="0013256B" w:rsidRDefault="00AE197C">
      <w:r>
        <w:t>4</w:t>
      </w:r>
      <w:r w:rsidRPr="00AE197C">
        <w:rPr>
          <w:vertAlign w:val="superscript"/>
        </w:rPr>
        <w:t>th</w:t>
      </w:r>
      <w:r w:rsidR="0013256B">
        <w:t xml:space="preserve"> place – Attending Membership for next year’s FWA</w:t>
      </w:r>
      <w:r w:rsidR="0013256B">
        <w:tab/>
      </w:r>
      <w:r w:rsidR="0013256B">
        <w:tab/>
        <w:t>8</w:t>
      </w:r>
      <w:r w:rsidR="0013256B" w:rsidRPr="0013256B">
        <w:rPr>
          <w:vertAlign w:val="superscript"/>
        </w:rPr>
        <w:t>th</w:t>
      </w:r>
      <w:r w:rsidR="0013256B">
        <w:t xml:space="preserve"> place- T-Shirt</w:t>
      </w:r>
    </w:p>
    <w:sectPr w:rsidR="0013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36"/>
    <w:rsid w:val="00115E20"/>
    <w:rsid w:val="0013256B"/>
    <w:rsid w:val="00134F17"/>
    <w:rsid w:val="003A1342"/>
    <w:rsid w:val="00A36E36"/>
    <w:rsid w:val="00AE197C"/>
    <w:rsid w:val="00BC4AF9"/>
    <w:rsid w:val="00F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EBD8"/>
  <w15:docId w15:val="{87D29B0F-E950-411A-B776-A9DB6C58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Stanley</dc:creator>
  <cp:lastModifiedBy>Ezra Smilo</cp:lastModifiedBy>
  <cp:revision>2</cp:revision>
  <dcterms:created xsi:type="dcterms:W3CDTF">2017-02-27T00:21:00Z</dcterms:created>
  <dcterms:modified xsi:type="dcterms:W3CDTF">2017-02-27T00:21:00Z</dcterms:modified>
</cp:coreProperties>
</file>